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D048A" w:rsidTr="0036004B">
        <w:tc>
          <w:tcPr>
            <w:tcW w:w="2265" w:type="dxa"/>
            <w:tcBorders>
              <w:bottom w:val="single" w:sz="4" w:space="0" w:color="auto"/>
            </w:tcBorders>
          </w:tcPr>
          <w:p w:rsidR="004D048A" w:rsidRDefault="004D048A" w:rsidP="0036004B">
            <w:r>
              <w:t>Levensfase</w:t>
            </w:r>
          </w:p>
        </w:tc>
        <w:tc>
          <w:tcPr>
            <w:tcW w:w="2265" w:type="dxa"/>
          </w:tcPr>
          <w:p w:rsidR="004D048A" w:rsidRDefault="004D048A" w:rsidP="0036004B">
            <w:r>
              <w:t>activiteit</w:t>
            </w:r>
          </w:p>
        </w:tc>
        <w:tc>
          <w:tcPr>
            <w:tcW w:w="2266" w:type="dxa"/>
          </w:tcPr>
          <w:p w:rsidR="004D048A" w:rsidRDefault="004D048A" w:rsidP="0036004B">
            <w:r>
              <w:t xml:space="preserve">Specificatie </w:t>
            </w:r>
          </w:p>
        </w:tc>
        <w:tc>
          <w:tcPr>
            <w:tcW w:w="2266" w:type="dxa"/>
          </w:tcPr>
          <w:p w:rsidR="004D048A" w:rsidRDefault="004D048A" w:rsidP="0036004B">
            <w:r>
              <w:t>aantekeningen</w:t>
            </w:r>
          </w:p>
        </w:tc>
      </w:tr>
      <w:tr w:rsidR="004D048A" w:rsidTr="0036004B">
        <w:tc>
          <w:tcPr>
            <w:tcW w:w="2265" w:type="dxa"/>
            <w:tcBorders>
              <w:bottom w:val="nil"/>
            </w:tcBorders>
          </w:tcPr>
          <w:p w:rsidR="004D048A" w:rsidRDefault="004D048A" w:rsidP="0036004B">
            <w:r>
              <w:t>ontstaan</w:t>
            </w:r>
          </w:p>
        </w:tc>
        <w:tc>
          <w:tcPr>
            <w:tcW w:w="2265" w:type="dxa"/>
          </w:tcPr>
          <w:p w:rsidR="004D048A" w:rsidRDefault="004D048A" w:rsidP="0036004B">
            <w:r>
              <w:t>ontwerp</w:t>
            </w:r>
          </w:p>
        </w:tc>
        <w:tc>
          <w:tcPr>
            <w:tcW w:w="2266" w:type="dxa"/>
          </w:tcPr>
          <w:p w:rsidR="004D048A" w:rsidRDefault="004D048A" w:rsidP="004D048A">
            <w:r>
              <w:t xml:space="preserve">Binnen </w:t>
            </w:r>
            <w:r>
              <w:t xml:space="preserve">9 weken een </w:t>
            </w:r>
            <w:r w:rsidR="003179DE">
              <w:t>koptelefoon</w:t>
            </w:r>
            <w:r>
              <w:t xml:space="preserve"> maken</w:t>
            </w:r>
          </w:p>
        </w:tc>
        <w:tc>
          <w:tcPr>
            <w:tcW w:w="2266" w:type="dxa"/>
          </w:tcPr>
          <w:p w:rsidR="004D048A" w:rsidRDefault="004D048A" w:rsidP="0036004B">
            <w:r w:rsidRPr="001158FB">
              <w:t>Het prototype moet een duidelijk beeld geven van het daadwerkelijke product</w:t>
            </w:r>
          </w:p>
        </w:tc>
      </w:tr>
      <w:tr w:rsidR="004D048A" w:rsidTr="0036004B">
        <w:tc>
          <w:tcPr>
            <w:tcW w:w="2265" w:type="dxa"/>
            <w:tcBorders>
              <w:top w:val="nil"/>
              <w:bottom w:val="nil"/>
            </w:tcBorders>
          </w:tcPr>
          <w:p w:rsidR="004D048A" w:rsidRDefault="004D048A" w:rsidP="0036004B"/>
        </w:tc>
        <w:tc>
          <w:tcPr>
            <w:tcW w:w="2265" w:type="dxa"/>
          </w:tcPr>
          <w:p w:rsidR="004D048A" w:rsidRDefault="004D048A" w:rsidP="0036004B">
            <w:r>
              <w:t>produceren</w:t>
            </w:r>
          </w:p>
        </w:tc>
        <w:tc>
          <w:tcPr>
            <w:tcW w:w="2266" w:type="dxa"/>
          </w:tcPr>
          <w:p w:rsidR="004D048A" w:rsidRDefault="004D048A" w:rsidP="0036004B">
            <w:r>
              <w:t>Het maken van een eind product</w:t>
            </w:r>
          </w:p>
        </w:tc>
        <w:tc>
          <w:tcPr>
            <w:tcW w:w="2266" w:type="dxa"/>
          </w:tcPr>
          <w:p w:rsidR="004D048A" w:rsidRDefault="004D048A" w:rsidP="0036004B">
            <w:r>
              <w:t>Welke productie technieken en materiaal zijn van belang</w:t>
            </w:r>
          </w:p>
        </w:tc>
      </w:tr>
      <w:tr w:rsidR="004D048A" w:rsidTr="0036004B">
        <w:tc>
          <w:tcPr>
            <w:tcW w:w="2265" w:type="dxa"/>
            <w:tcBorders>
              <w:top w:val="nil"/>
              <w:bottom w:val="nil"/>
            </w:tcBorders>
          </w:tcPr>
          <w:p w:rsidR="004D048A" w:rsidRDefault="004D048A" w:rsidP="0036004B"/>
        </w:tc>
        <w:tc>
          <w:tcPr>
            <w:tcW w:w="2265" w:type="dxa"/>
          </w:tcPr>
          <w:p w:rsidR="004D048A" w:rsidRDefault="004D048A" w:rsidP="0036004B">
            <w:r>
              <w:t>controleren</w:t>
            </w:r>
          </w:p>
        </w:tc>
        <w:tc>
          <w:tcPr>
            <w:tcW w:w="2266" w:type="dxa"/>
          </w:tcPr>
          <w:p w:rsidR="004D048A" w:rsidRDefault="004D048A" w:rsidP="0036004B">
            <w:r>
              <w:t>Het testen van het gemaakte product</w:t>
            </w:r>
          </w:p>
        </w:tc>
        <w:tc>
          <w:tcPr>
            <w:tcW w:w="2266" w:type="dxa"/>
          </w:tcPr>
          <w:p w:rsidR="004D048A" w:rsidRDefault="004D048A" w:rsidP="0036004B">
            <w:r>
              <w:t>Het testen door middel van het pakket van eisen</w:t>
            </w:r>
          </w:p>
        </w:tc>
      </w:tr>
      <w:tr w:rsidR="004D048A" w:rsidTr="0036004B">
        <w:tc>
          <w:tcPr>
            <w:tcW w:w="2265" w:type="dxa"/>
            <w:tcBorders>
              <w:top w:val="nil"/>
              <w:bottom w:val="single" w:sz="4" w:space="0" w:color="auto"/>
            </w:tcBorders>
          </w:tcPr>
          <w:p w:rsidR="004D048A" w:rsidRDefault="004D048A" w:rsidP="0036004B"/>
        </w:tc>
        <w:tc>
          <w:tcPr>
            <w:tcW w:w="2265" w:type="dxa"/>
          </w:tcPr>
          <w:p w:rsidR="004D048A" w:rsidRDefault="004D048A" w:rsidP="0036004B">
            <w:r>
              <w:t>verpakken</w:t>
            </w:r>
          </w:p>
        </w:tc>
        <w:tc>
          <w:tcPr>
            <w:tcW w:w="2266" w:type="dxa"/>
          </w:tcPr>
          <w:p w:rsidR="004D048A" w:rsidRDefault="004D048A" w:rsidP="0036004B">
            <w:r>
              <w:t>Voor het transport</w:t>
            </w:r>
          </w:p>
        </w:tc>
        <w:tc>
          <w:tcPr>
            <w:tcW w:w="2266" w:type="dxa"/>
          </w:tcPr>
          <w:p w:rsidR="004D048A" w:rsidRDefault="004D048A" w:rsidP="0036004B">
            <w:r>
              <w:t>In een verpakking(doos)</w:t>
            </w:r>
          </w:p>
        </w:tc>
      </w:tr>
      <w:tr w:rsidR="004D048A" w:rsidTr="0036004B">
        <w:tc>
          <w:tcPr>
            <w:tcW w:w="2265" w:type="dxa"/>
            <w:tcBorders>
              <w:bottom w:val="nil"/>
            </w:tcBorders>
          </w:tcPr>
          <w:p w:rsidR="004D048A" w:rsidRDefault="004D048A" w:rsidP="0036004B">
            <w:r>
              <w:t>verspreiden</w:t>
            </w:r>
          </w:p>
        </w:tc>
        <w:tc>
          <w:tcPr>
            <w:tcW w:w="2265" w:type="dxa"/>
          </w:tcPr>
          <w:p w:rsidR="004D048A" w:rsidRDefault="004D048A" w:rsidP="0036004B">
            <w:r>
              <w:t>vervoer</w:t>
            </w:r>
            <w:bookmarkStart w:id="0" w:name="_GoBack"/>
            <w:bookmarkEnd w:id="0"/>
          </w:p>
        </w:tc>
        <w:tc>
          <w:tcPr>
            <w:tcW w:w="2266" w:type="dxa"/>
          </w:tcPr>
          <w:p w:rsidR="004D048A" w:rsidRDefault="004D048A" w:rsidP="0036004B">
            <w:r w:rsidRPr="004E0E49">
              <w:t>Van producent naar opslagruimte, naar groothandel, naar consument</w:t>
            </w:r>
          </w:p>
        </w:tc>
        <w:tc>
          <w:tcPr>
            <w:tcW w:w="2266" w:type="dxa"/>
          </w:tcPr>
          <w:p w:rsidR="004D048A" w:rsidRDefault="004D048A" w:rsidP="0036004B">
            <w:r>
              <w:t>In dozen op pallets verpakt</w:t>
            </w:r>
          </w:p>
        </w:tc>
      </w:tr>
      <w:tr w:rsidR="004D048A" w:rsidTr="0036004B">
        <w:trPr>
          <w:trHeight w:val="1354"/>
        </w:trPr>
        <w:tc>
          <w:tcPr>
            <w:tcW w:w="2265" w:type="dxa"/>
            <w:tcBorders>
              <w:top w:val="nil"/>
              <w:bottom w:val="single" w:sz="4" w:space="0" w:color="auto"/>
            </w:tcBorders>
          </w:tcPr>
          <w:p w:rsidR="004D048A" w:rsidRDefault="004D048A" w:rsidP="0036004B"/>
        </w:tc>
        <w:tc>
          <w:tcPr>
            <w:tcW w:w="2265" w:type="dxa"/>
          </w:tcPr>
          <w:p w:rsidR="004D048A" w:rsidRDefault="004D048A" w:rsidP="0036004B">
            <w:r>
              <w:t>transport</w:t>
            </w:r>
          </w:p>
        </w:tc>
        <w:tc>
          <w:tcPr>
            <w:tcW w:w="2266" w:type="dxa"/>
          </w:tcPr>
          <w:p w:rsidR="004D048A" w:rsidRDefault="004D048A" w:rsidP="00F61DB1">
            <w:r w:rsidRPr="004E0E49">
              <w:t xml:space="preserve">De </w:t>
            </w:r>
            <w:r w:rsidR="00F61DB1">
              <w:t>koptelefoon</w:t>
            </w:r>
            <w:r w:rsidRPr="004E0E49">
              <w:t xml:space="preserve"> wordt op pallets vervoerd in een vrachtwagen naar de </w:t>
            </w:r>
            <w:r>
              <w:t>betreffende verkoop winkels</w:t>
            </w:r>
          </w:p>
        </w:tc>
        <w:tc>
          <w:tcPr>
            <w:tcW w:w="2266" w:type="dxa"/>
          </w:tcPr>
          <w:p w:rsidR="004D048A" w:rsidRDefault="004D048A" w:rsidP="0036004B">
            <w:r>
              <w:t>In de winkel van de pallet afgehaald, in het schap gezet</w:t>
            </w:r>
          </w:p>
        </w:tc>
      </w:tr>
      <w:tr w:rsidR="004D048A" w:rsidTr="0036004B">
        <w:tc>
          <w:tcPr>
            <w:tcW w:w="2265" w:type="dxa"/>
            <w:tcBorders>
              <w:bottom w:val="nil"/>
            </w:tcBorders>
          </w:tcPr>
          <w:p w:rsidR="004D048A" w:rsidRDefault="004D048A" w:rsidP="0036004B">
            <w:r>
              <w:t>gebruik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4D048A" w:rsidRDefault="004D048A" w:rsidP="0036004B">
            <w:r>
              <w:t>In huis nemen</w:t>
            </w:r>
          </w:p>
        </w:tc>
        <w:tc>
          <w:tcPr>
            <w:tcW w:w="2266" w:type="dxa"/>
          </w:tcPr>
          <w:p w:rsidR="004D048A" w:rsidRDefault="004D048A" w:rsidP="0036004B"/>
        </w:tc>
        <w:tc>
          <w:tcPr>
            <w:tcW w:w="2266" w:type="dxa"/>
          </w:tcPr>
          <w:p w:rsidR="004D048A" w:rsidRDefault="004D048A" w:rsidP="003179DE">
            <w:r w:rsidRPr="00C51687">
              <w:t xml:space="preserve">Hier kun je als consument de </w:t>
            </w:r>
            <w:r w:rsidR="003179DE">
              <w:t>koptelefoon</w:t>
            </w:r>
            <w:r>
              <w:t xml:space="preserve"> </w:t>
            </w:r>
            <w:r w:rsidRPr="00C51687">
              <w:t>kopen of bestellen en wordt die thuis bezorgd of neem je hem</w:t>
            </w:r>
            <w:r>
              <w:t xml:space="preserve"> ter plekke</w:t>
            </w:r>
            <w:r w:rsidRPr="00C51687">
              <w:t xml:space="preserve"> mee in de auto</w:t>
            </w:r>
          </w:p>
        </w:tc>
      </w:tr>
      <w:tr w:rsidR="004D048A" w:rsidTr="0036004B">
        <w:tc>
          <w:tcPr>
            <w:tcW w:w="2265" w:type="dxa"/>
            <w:tcBorders>
              <w:top w:val="nil"/>
              <w:bottom w:val="nil"/>
            </w:tcBorders>
          </w:tcPr>
          <w:p w:rsidR="004D048A" w:rsidRDefault="004D048A" w:rsidP="0036004B"/>
        </w:tc>
        <w:tc>
          <w:tcPr>
            <w:tcW w:w="2265" w:type="dxa"/>
            <w:tcBorders>
              <w:bottom w:val="nil"/>
            </w:tcBorders>
          </w:tcPr>
          <w:p w:rsidR="004D048A" w:rsidRDefault="004D048A" w:rsidP="0036004B">
            <w:r>
              <w:t>In gebruik nemen</w:t>
            </w:r>
          </w:p>
        </w:tc>
        <w:tc>
          <w:tcPr>
            <w:tcW w:w="2266" w:type="dxa"/>
          </w:tcPr>
          <w:p w:rsidR="004D048A" w:rsidRDefault="004D048A" w:rsidP="0036004B">
            <w:r>
              <w:t>Gebruiksaanwijzing gebruiken</w:t>
            </w:r>
          </w:p>
        </w:tc>
        <w:tc>
          <w:tcPr>
            <w:tcW w:w="2266" w:type="dxa"/>
          </w:tcPr>
          <w:p w:rsidR="004D048A" w:rsidRDefault="004D048A" w:rsidP="0036004B"/>
        </w:tc>
      </w:tr>
      <w:tr w:rsidR="004D048A" w:rsidTr="0036004B">
        <w:tc>
          <w:tcPr>
            <w:tcW w:w="2265" w:type="dxa"/>
            <w:tcBorders>
              <w:top w:val="nil"/>
              <w:bottom w:val="nil"/>
            </w:tcBorders>
          </w:tcPr>
          <w:p w:rsidR="004D048A" w:rsidRDefault="004D048A" w:rsidP="0036004B"/>
        </w:tc>
        <w:tc>
          <w:tcPr>
            <w:tcW w:w="2265" w:type="dxa"/>
            <w:tcBorders>
              <w:top w:val="nil"/>
            </w:tcBorders>
          </w:tcPr>
          <w:p w:rsidR="004D048A" w:rsidRDefault="004D048A" w:rsidP="0036004B"/>
        </w:tc>
        <w:tc>
          <w:tcPr>
            <w:tcW w:w="2266" w:type="dxa"/>
          </w:tcPr>
          <w:p w:rsidR="004D048A" w:rsidRDefault="004D048A" w:rsidP="0036004B">
            <w:r>
              <w:t>Het product uit de verpakking halen</w:t>
            </w:r>
          </w:p>
        </w:tc>
        <w:tc>
          <w:tcPr>
            <w:tcW w:w="2266" w:type="dxa"/>
          </w:tcPr>
          <w:p w:rsidR="004D048A" w:rsidRDefault="004D048A" w:rsidP="003179DE">
            <w:r>
              <w:t xml:space="preserve">In de </w:t>
            </w:r>
            <w:r w:rsidR="003179DE">
              <w:t>koptelefoon</w:t>
            </w:r>
            <w:r>
              <w:t xml:space="preserve"> kunnen verschillende roosters komen</w:t>
            </w:r>
          </w:p>
        </w:tc>
      </w:tr>
      <w:tr w:rsidR="004D048A" w:rsidTr="0036004B">
        <w:tc>
          <w:tcPr>
            <w:tcW w:w="2265" w:type="dxa"/>
            <w:tcBorders>
              <w:top w:val="nil"/>
              <w:bottom w:val="single" w:sz="4" w:space="0" w:color="auto"/>
            </w:tcBorders>
          </w:tcPr>
          <w:p w:rsidR="004D048A" w:rsidRDefault="004D048A" w:rsidP="0036004B"/>
        </w:tc>
        <w:tc>
          <w:tcPr>
            <w:tcW w:w="2265" w:type="dxa"/>
            <w:tcBorders>
              <w:bottom w:val="single" w:sz="4" w:space="0" w:color="auto"/>
            </w:tcBorders>
          </w:tcPr>
          <w:p w:rsidR="004D048A" w:rsidRDefault="004D048A" w:rsidP="0036004B">
            <w:r>
              <w:t>Onbedoeld gebruik</w:t>
            </w:r>
          </w:p>
        </w:tc>
        <w:tc>
          <w:tcPr>
            <w:tcW w:w="2266" w:type="dxa"/>
          </w:tcPr>
          <w:p w:rsidR="004D048A" w:rsidRDefault="004D048A" w:rsidP="003179DE">
            <w:r>
              <w:t xml:space="preserve">Gooien met de </w:t>
            </w:r>
            <w:r w:rsidR="003179DE">
              <w:t>koptelefoon</w:t>
            </w:r>
          </w:p>
        </w:tc>
        <w:tc>
          <w:tcPr>
            <w:tcW w:w="2266" w:type="dxa"/>
          </w:tcPr>
          <w:p w:rsidR="004D048A" w:rsidRDefault="004D048A" w:rsidP="0036004B"/>
        </w:tc>
      </w:tr>
      <w:tr w:rsidR="004D048A" w:rsidTr="0036004B">
        <w:tc>
          <w:tcPr>
            <w:tcW w:w="2265" w:type="dxa"/>
            <w:tcBorders>
              <w:bottom w:val="nil"/>
            </w:tcBorders>
          </w:tcPr>
          <w:p w:rsidR="004D048A" w:rsidRDefault="004D048A" w:rsidP="0036004B">
            <w:r>
              <w:t>afdanken</w:t>
            </w:r>
          </w:p>
        </w:tc>
        <w:tc>
          <w:tcPr>
            <w:tcW w:w="2265" w:type="dxa"/>
            <w:tcBorders>
              <w:bottom w:val="nil"/>
            </w:tcBorders>
          </w:tcPr>
          <w:p w:rsidR="004D048A" w:rsidRDefault="004D048A" w:rsidP="0036004B">
            <w:r>
              <w:t>recyclen</w:t>
            </w:r>
          </w:p>
        </w:tc>
        <w:tc>
          <w:tcPr>
            <w:tcW w:w="2266" w:type="dxa"/>
          </w:tcPr>
          <w:p w:rsidR="004D048A" w:rsidRDefault="004D048A" w:rsidP="003179DE">
            <w:r>
              <w:t xml:space="preserve">De </w:t>
            </w:r>
            <w:proofErr w:type="spellStart"/>
            <w:r w:rsidR="003179DE">
              <w:t>Kkoptelefoon</w:t>
            </w:r>
            <w:proofErr w:type="spellEnd"/>
            <w:r>
              <w:t xml:space="preserve"> moet zo gemaakt zijn dat het materiaal </w:t>
            </w:r>
            <w:proofErr w:type="spellStart"/>
            <w:r>
              <w:t>gerycled</w:t>
            </w:r>
            <w:proofErr w:type="spellEnd"/>
            <w:r>
              <w:t xml:space="preserve"> kan worden</w:t>
            </w:r>
          </w:p>
        </w:tc>
        <w:tc>
          <w:tcPr>
            <w:tcW w:w="2266" w:type="dxa"/>
          </w:tcPr>
          <w:p w:rsidR="004D048A" w:rsidRDefault="004D048A" w:rsidP="003179DE">
            <w:r>
              <w:t xml:space="preserve">De </w:t>
            </w:r>
            <w:r w:rsidR="003179DE">
              <w:t>koptelefoon</w:t>
            </w:r>
            <w:r>
              <w:t>moet van een recyclet materiaal zijn</w:t>
            </w:r>
          </w:p>
        </w:tc>
      </w:tr>
      <w:tr w:rsidR="004D048A" w:rsidTr="0036004B">
        <w:tc>
          <w:tcPr>
            <w:tcW w:w="2265" w:type="dxa"/>
            <w:tcBorders>
              <w:top w:val="nil"/>
            </w:tcBorders>
          </w:tcPr>
          <w:p w:rsidR="004D048A" w:rsidRDefault="004D048A" w:rsidP="0036004B"/>
        </w:tc>
        <w:tc>
          <w:tcPr>
            <w:tcW w:w="2265" w:type="dxa"/>
            <w:tcBorders>
              <w:top w:val="nil"/>
            </w:tcBorders>
          </w:tcPr>
          <w:p w:rsidR="004D048A" w:rsidRDefault="004D048A" w:rsidP="0036004B"/>
        </w:tc>
        <w:tc>
          <w:tcPr>
            <w:tcW w:w="2266" w:type="dxa"/>
          </w:tcPr>
          <w:p w:rsidR="004D048A" w:rsidRDefault="004D048A" w:rsidP="003179DE">
            <w:r>
              <w:t xml:space="preserve">De </w:t>
            </w:r>
            <w:r w:rsidR="003179DE">
              <w:t>koptelefoon</w:t>
            </w:r>
            <w:r>
              <w:t>moeten buiten kunnen staan zonder te worden afgedankt bij natuurfenomenen</w:t>
            </w:r>
          </w:p>
        </w:tc>
        <w:tc>
          <w:tcPr>
            <w:tcW w:w="2266" w:type="dxa"/>
          </w:tcPr>
          <w:p w:rsidR="004D048A" w:rsidRDefault="004D048A" w:rsidP="0036004B"/>
        </w:tc>
      </w:tr>
    </w:tbl>
    <w:p w:rsidR="004D048A" w:rsidRPr="001B759E" w:rsidRDefault="004D048A" w:rsidP="004D048A"/>
    <w:p w:rsidR="00F00842" w:rsidRDefault="00F61DB1"/>
    <w:sectPr w:rsidR="00F00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8A"/>
    <w:rsid w:val="000C283F"/>
    <w:rsid w:val="002E13BF"/>
    <w:rsid w:val="003179DE"/>
    <w:rsid w:val="004D048A"/>
    <w:rsid w:val="00CA14AF"/>
    <w:rsid w:val="00F6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E6C9"/>
  <w15:chartTrackingRefBased/>
  <w15:docId w15:val="{9C1427AD-A1F6-4DC5-9096-770022A5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D04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D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Coumans, Jelle</dc:creator>
  <cp:keywords/>
  <dc:description/>
  <cp:lastModifiedBy>Coumans, Jelle</cp:lastModifiedBy>
  <cp:revision>1</cp:revision>
  <dcterms:created xsi:type="dcterms:W3CDTF">2019-04-17T08:35:00Z</dcterms:created>
  <dcterms:modified xsi:type="dcterms:W3CDTF">2019-04-17T08:52:00Z</dcterms:modified>
</cp:coreProperties>
</file>